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1788" w14:textId="1B70CC0A" w:rsidR="00A67F7F" w:rsidRDefault="00A86581">
      <w:pPr>
        <w:spacing w:beforeAutospacing="1" w:afterAutospacing="1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 xml:space="preserve">Załącznik 1 do Zarządzenia Dyrektora Publicznego Przedszkola nr6 z </w:t>
      </w:r>
      <w:proofErr w:type="spellStart"/>
      <w:r>
        <w:rPr>
          <w:rFonts w:eastAsia="Times New Roman" w:cs="Times New Roman"/>
          <w:sz w:val="16"/>
          <w:szCs w:val="16"/>
          <w:lang w:eastAsia="pl-PL"/>
        </w:rPr>
        <w:t>OddziałamiIntegracyjnymi</w:t>
      </w:r>
      <w:proofErr w:type="spellEnd"/>
      <w:r>
        <w:rPr>
          <w:rFonts w:eastAsia="Times New Roman" w:cs="Times New Roman"/>
          <w:sz w:val="16"/>
          <w:szCs w:val="16"/>
          <w:lang w:eastAsia="pl-PL"/>
        </w:rPr>
        <w:t xml:space="preserve"> w Zduńskiej Woli  Nr 7</w:t>
      </w:r>
      <w:r>
        <w:rPr>
          <w:rFonts w:eastAsia="Times New Roman" w:cs="Times New Roman"/>
          <w:sz w:val="16"/>
          <w:szCs w:val="16"/>
          <w:lang w:eastAsia="pl-PL"/>
        </w:rPr>
        <w:t xml:space="preserve"> /2018  z dnia 03</w:t>
      </w:r>
      <w:r>
        <w:rPr>
          <w:rFonts w:eastAsia="Times New Roman" w:cs="Times New Roman"/>
          <w:sz w:val="16"/>
          <w:szCs w:val="16"/>
          <w:lang w:eastAsia="pl-PL"/>
        </w:rPr>
        <w:t>.12.2018 r.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br/>
      </w:r>
    </w:p>
    <w:p w14:paraId="416AC3A7" w14:textId="056AB25E" w:rsidR="00A67F7F" w:rsidRDefault="00A86581">
      <w:pPr>
        <w:spacing w:beforeAutospacing="1" w:afterAutospacing="1" w:line="240" w:lineRule="auto"/>
        <w:jc w:val="center"/>
        <w:outlineLvl w:val="2"/>
        <w:rPr>
          <w:rFonts w:ascii="Calibri" w:hAnsi="Calibri"/>
        </w:rPr>
      </w:pPr>
      <w:r>
        <w:rPr>
          <w:rFonts w:eastAsia="Times New Roman" w:cs="Times New Roman"/>
          <w:b/>
          <w:bCs/>
          <w:sz w:val="27"/>
          <w:szCs w:val="27"/>
          <w:lang w:eastAsia="pl-PL"/>
        </w:rPr>
        <w:t xml:space="preserve">Procedury korzystania z Systemu Ewidencji Pobytu </w:t>
      </w:r>
      <w:r>
        <w:rPr>
          <w:rFonts w:eastAsia="Times New Roman" w:cs="Times New Roman"/>
          <w:b/>
          <w:bCs/>
          <w:sz w:val="27"/>
          <w:szCs w:val="27"/>
          <w:lang w:eastAsia="pl-PL"/>
        </w:rPr>
        <w:t xml:space="preserve">dziecka                                        w Publicznym Przedszkolu </w:t>
      </w:r>
      <w:r w:rsidR="008D6145">
        <w:rPr>
          <w:rFonts w:eastAsia="Times New Roman" w:cs="Times New Roman"/>
          <w:b/>
          <w:bCs/>
          <w:sz w:val="27"/>
          <w:szCs w:val="27"/>
          <w:lang w:eastAsia="pl-PL"/>
        </w:rPr>
        <w:t>n</w:t>
      </w:r>
      <w:r>
        <w:rPr>
          <w:rFonts w:eastAsia="Times New Roman" w:cs="Times New Roman"/>
          <w:b/>
          <w:bCs/>
          <w:sz w:val="27"/>
          <w:szCs w:val="27"/>
          <w:lang w:eastAsia="pl-PL"/>
        </w:rPr>
        <w:t xml:space="preserve">r </w:t>
      </w:r>
      <w:r w:rsidR="008D6145">
        <w:rPr>
          <w:rFonts w:eastAsia="Times New Roman" w:cs="Times New Roman"/>
          <w:b/>
          <w:bCs/>
          <w:sz w:val="27"/>
          <w:szCs w:val="27"/>
          <w:lang w:eastAsia="pl-PL"/>
        </w:rPr>
        <w:t>6</w:t>
      </w:r>
      <w:r>
        <w:rPr>
          <w:rFonts w:eastAsia="Times New Roman" w:cs="Times New Roman"/>
          <w:b/>
          <w:bCs/>
          <w:sz w:val="27"/>
          <w:szCs w:val="27"/>
          <w:lang w:eastAsia="pl-PL"/>
        </w:rPr>
        <w:t xml:space="preserve"> </w:t>
      </w:r>
      <w:r w:rsidR="008D6145">
        <w:rPr>
          <w:rFonts w:eastAsia="Times New Roman" w:cs="Times New Roman"/>
          <w:b/>
          <w:bCs/>
          <w:sz w:val="27"/>
          <w:szCs w:val="27"/>
          <w:lang w:eastAsia="pl-PL"/>
        </w:rPr>
        <w:t>z Oddziałami Integracyjnymi</w:t>
      </w:r>
      <w:r>
        <w:rPr>
          <w:rFonts w:eastAsia="Times New Roman" w:cs="Times New Roman"/>
          <w:b/>
          <w:bCs/>
          <w:sz w:val="27"/>
          <w:szCs w:val="27"/>
          <w:lang w:eastAsia="pl-PL"/>
        </w:rPr>
        <w:t xml:space="preserve"> w Zduńskiej Woli</w:t>
      </w:r>
    </w:p>
    <w:p w14:paraId="37E0B243" w14:textId="36DCF12B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Procedury korzystania z Systemu Rejestracji Czasu Pobytu Dziecka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w Publicznym Przedszkolu </w:t>
      </w:r>
      <w:r w:rsidR="008D6145">
        <w:rPr>
          <w:rFonts w:eastAsia="Times New Roman" w:cs="Times New Roman"/>
          <w:sz w:val="24"/>
          <w:szCs w:val="24"/>
          <w:lang w:eastAsia="pl-PL"/>
        </w:rPr>
        <w:t>n</w:t>
      </w:r>
      <w:r>
        <w:rPr>
          <w:rFonts w:eastAsia="Times New Roman" w:cs="Times New Roman"/>
          <w:sz w:val="24"/>
          <w:szCs w:val="24"/>
          <w:lang w:eastAsia="pl-PL"/>
        </w:rPr>
        <w:t xml:space="preserve">r </w:t>
      </w:r>
      <w:r w:rsidR="008D6145">
        <w:rPr>
          <w:rFonts w:eastAsia="Times New Roman" w:cs="Times New Roman"/>
          <w:sz w:val="24"/>
          <w:szCs w:val="24"/>
          <w:lang w:eastAsia="pl-PL"/>
        </w:rPr>
        <w:t>6 z Oddziałami Integracyjnymi</w:t>
      </w:r>
      <w:r>
        <w:rPr>
          <w:rFonts w:eastAsia="Times New Roman" w:cs="Times New Roman"/>
          <w:sz w:val="24"/>
          <w:szCs w:val="24"/>
          <w:lang w:eastAsia="pl-PL"/>
        </w:rPr>
        <w:t xml:space="preserve"> w Zduńskiej Woli, ul.</w:t>
      </w:r>
      <w:r>
        <w:rPr>
          <w:rFonts w:eastAsia="Times New Roman" w:cs="Times New Roman"/>
          <w:sz w:val="24"/>
          <w:szCs w:val="24"/>
          <w:lang w:eastAsia="pl-PL"/>
        </w:rPr>
        <w:t xml:space="preserve"> Ż</w:t>
      </w:r>
      <w:r w:rsidR="008D6145">
        <w:rPr>
          <w:rFonts w:eastAsia="Times New Roman" w:cs="Times New Roman"/>
          <w:sz w:val="24"/>
          <w:szCs w:val="24"/>
          <w:lang w:eastAsia="pl-PL"/>
        </w:rPr>
        <w:t>ytnia 19/23</w:t>
      </w:r>
      <w:r>
        <w:rPr>
          <w:rFonts w:eastAsia="Times New Roman" w:cs="Times New Roman"/>
          <w:sz w:val="24"/>
          <w:szCs w:val="24"/>
          <w:lang w:eastAsia="pl-PL"/>
        </w:rPr>
        <w:t xml:space="preserve"> przez rodziców/opiekunów prawnych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>Na podstawie:</w:t>
      </w:r>
      <w:r>
        <w:rPr>
          <w:rFonts w:eastAsia="Times New Roman" w:cs="Times New Roman"/>
          <w:sz w:val="24"/>
          <w:szCs w:val="24"/>
          <w:lang w:eastAsia="pl-PL"/>
        </w:rPr>
        <w:br/>
        <w:t>Umowy Miasta Zduńska Wola z dnia 14 maja 2018 r. na „Dostawę, rozbudowę, integrację i wdrożenie oprogramowania i usług elektronicznych oraz przeprowadzenie szkoleń” w ramach projektu pn. „Roz</w:t>
      </w:r>
      <w:r>
        <w:rPr>
          <w:rFonts w:eastAsia="Times New Roman" w:cs="Times New Roman"/>
          <w:sz w:val="24"/>
          <w:szCs w:val="24"/>
          <w:lang w:eastAsia="pl-PL"/>
        </w:rPr>
        <w:t xml:space="preserve">wój e-usług publicznych świadczonych przez Miasto Zduńska Wola”, zawartą z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Comarch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Polska S.A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§ 1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                              Postanowienia wstępne</w:t>
      </w:r>
    </w:p>
    <w:p w14:paraId="422390F4" w14:textId="42581AA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</w:t>
      </w:r>
      <w:r>
        <w:rPr>
          <w:rFonts w:eastAsia="Times New Roman" w:cs="Times New Roman"/>
          <w:sz w:val="24"/>
          <w:szCs w:val="24"/>
          <w:lang w:eastAsia="pl-PL"/>
        </w:rPr>
        <w:t xml:space="preserve">Elektroniczny system ewidencji i rozliczania czasu oraz kosztów pobytu dzieci obowiązuje wszystkie dzieci korzystające  z wychowania przedszkolnego w Publicznym Przedszkolu nr </w:t>
      </w:r>
      <w:r w:rsidR="008D6145">
        <w:rPr>
          <w:rFonts w:eastAsia="Times New Roman" w:cs="Times New Roman"/>
          <w:sz w:val="24"/>
          <w:szCs w:val="24"/>
          <w:lang w:eastAsia="pl-PL"/>
        </w:rPr>
        <w:t xml:space="preserve">6 z Oddziałami Integracyjnymi </w:t>
      </w:r>
      <w:r>
        <w:rPr>
          <w:rFonts w:eastAsia="Times New Roman" w:cs="Times New Roman"/>
          <w:sz w:val="24"/>
          <w:szCs w:val="24"/>
          <w:lang w:eastAsia="pl-PL"/>
        </w:rPr>
        <w:t>w Zduńskiej Woli.</w:t>
      </w:r>
    </w:p>
    <w:p w14:paraId="697CA798" w14:textId="2204F9EE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2. Z pełnych funkcjonalności systemu mo</w:t>
      </w:r>
      <w:r>
        <w:rPr>
          <w:rFonts w:eastAsia="Times New Roman" w:cs="Times New Roman"/>
          <w:sz w:val="24"/>
          <w:szCs w:val="24"/>
          <w:lang w:eastAsia="pl-PL"/>
        </w:rPr>
        <w:t>żna korzystać także w trakcie dyżurów wakacyjnych. Rodzic/opiekun prawny dziecka z PP</w:t>
      </w:r>
      <w:r w:rsidR="008D6145">
        <w:rPr>
          <w:rFonts w:eastAsia="Times New Roman" w:cs="Times New Roman"/>
          <w:sz w:val="24"/>
          <w:szCs w:val="24"/>
          <w:lang w:eastAsia="pl-PL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 xml:space="preserve"> może rejestrować wejście /wyjście na czytnikach w przedszkolu pełniącym dyżur wakacyjny, naliczając tym samym opłaty za pobyt w odpowiedniej, dyżurującej placówce.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>3. S</w:t>
      </w:r>
      <w:r>
        <w:rPr>
          <w:rFonts w:eastAsia="Times New Roman" w:cs="Times New Roman"/>
          <w:sz w:val="24"/>
          <w:szCs w:val="24"/>
          <w:lang w:eastAsia="pl-PL"/>
        </w:rPr>
        <w:t>ystem Rejestracji Czasu Pobytu Dziecka w Przedszkolu zapewnia identyfikację dziecka i automatyczne rejestrowanie jego czasu pobytu w przedszkolu przy wykorzystaniu indywidualnych kart zbliżeniowych.</w:t>
      </w:r>
    </w:p>
    <w:p w14:paraId="6E3672F1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4. System nalicza opłaty za godziny pobytu dziecka w prze</w:t>
      </w:r>
      <w:r>
        <w:rPr>
          <w:rFonts w:eastAsia="Times New Roman" w:cs="Times New Roman"/>
          <w:sz w:val="24"/>
          <w:szCs w:val="24"/>
          <w:lang w:eastAsia="pl-PL"/>
        </w:rPr>
        <w:t xml:space="preserve">dszkolu, zgodnie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Uchwałą Rady Miasta </w:t>
      </w:r>
      <w:r>
        <w:rPr>
          <w:rFonts w:eastAsia="Times New Roman" w:cs="Times New Roman"/>
          <w:sz w:val="24"/>
          <w:szCs w:val="24"/>
          <w:lang w:eastAsia="pl-PL"/>
        </w:rPr>
        <w:t>w sprawie opłat za świadczenia i czasu przeznaczonego na bezpłatne nauczanie, wychowanie i opiekę w publicznych przedszkolach Miasta Zduńska Wola.</w:t>
      </w:r>
    </w:p>
    <w:p w14:paraId="39E48A00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5. Bezpłatne nauczanie, wychowanie i opieka realizowane jest w godzina</w:t>
      </w:r>
      <w:r>
        <w:rPr>
          <w:rFonts w:eastAsia="Times New Roman" w:cs="Times New Roman"/>
          <w:sz w:val="24"/>
          <w:szCs w:val="24"/>
          <w:lang w:eastAsia="pl-PL"/>
        </w:rPr>
        <w:t xml:space="preserve">ch od 08:00                    do 13:00                                                                                                                                          </w:t>
      </w:r>
    </w:p>
    <w:p w14:paraId="0F8F04FC" w14:textId="048F573A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6. Każdemu dziecku zapewnia się jedną indywidualną kartę zbliżeniową z przypis</w:t>
      </w:r>
      <w:r>
        <w:rPr>
          <w:rFonts w:eastAsia="Times New Roman" w:cs="Times New Roman"/>
          <w:sz w:val="24"/>
          <w:szCs w:val="24"/>
          <w:lang w:eastAsia="pl-PL"/>
        </w:rPr>
        <w:t xml:space="preserve">anym numerem, którą rodzic/opiekun prawny otrzymuje nieodpłatnie w depozyt i potwierdza jej odbiór pisemnie.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lastRenderedPageBreak/>
        <w:t>7. Karta zbliż</w:t>
      </w:r>
      <w:r>
        <w:rPr>
          <w:rFonts w:eastAsia="Times New Roman" w:cs="Times New Roman"/>
          <w:sz w:val="24"/>
          <w:szCs w:val="24"/>
          <w:lang w:eastAsia="pl-PL"/>
        </w:rPr>
        <w:t xml:space="preserve">eniowa jest własnością Publicznego Przedszkola </w:t>
      </w:r>
      <w:r w:rsidR="008D6145">
        <w:rPr>
          <w:rFonts w:eastAsia="Times New Roman" w:cs="Times New Roman"/>
          <w:sz w:val="24"/>
          <w:szCs w:val="24"/>
          <w:lang w:eastAsia="pl-PL"/>
        </w:rPr>
        <w:t xml:space="preserve">nr6 z Oddziałami Integracyjnymi </w:t>
      </w:r>
      <w:r>
        <w:rPr>
          <w:rFonts w:eastAsia="Times New Roman" w:cs="Times New Roman"/>
          <w:sz w:val="24"/>
          <w:szCs w:val="24"/>
          <w:lang w:eastAsia="pl-PL"/>
        </w:rPr>
        <w:t xml:space="preserve"> w Zduńskiej Woli.</w:t>
      </w:r>
    </w:p>
    <w:p w14:paraId="7CBEE8FF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8. Karta podlega zwrotowi z chwilą ukończenia edukacji przedszkolnej przez dziecko.</w:t>
      </w:r>
    </w:p>
    <w:p w14:paraId="42FD7A58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9. Zniszczenie, zgubienie lub uszkodzenie karty zbliżeniowej wydanej w depozyt ob</w:t>
      </w:r>
      <w:r>
        <w:rPr>
          <w:rFonts w:eastAsia="Times New Roman" w:cs="Times New Roman"/>
          <w:sz w:val="24"/>
          <w:szCs w:val="24"/>
          <w:lang w:eastAsia="pl-PL"/>
        </w:rPr>
        <w:t>ciąża użytkownika kosztami zakupu nowej karty.</w:t>
      </w:r>
    </w:p>
    <w:p w14:paraId="114B579D" w14:textId="16106D1B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10. Fakt utraty karty należy zgłosić do dyrektora</w:t>
      </w:r>
      <w:r w:rsidR="008D6145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lub intendenta Publicznego Przedszkola </w:t>
      </w:r>
      <w:r w:rsidR="008D6145">
        <w:rPr>
          <w:rFonts w:eastAsia="Times New Roman" w:cs="Times New Roman"/>
          <w:sz w:val="24"/>
          <w:szCs w:val="24"/>
          <w:lang w:eastAsia="pl-PL"/>
        </w:rPr>
        <w:t>n</w:t>
      </w:r>
      <w:r>
        <w:rPr>
          <w:rFonts w:eastAsia="Times New Roman" w:cs="Times New Roman"/>
          <w:sz w:val="24"/>
          <w:szCs w:val="24"/>
          <w:lang w:eastAsia="pl-PL"/>
        </w:rPr>
        <w:t xml:space="preserve">r </w:t>
      </w:r>
      <w:r w:rsidR="008D6145">
        <w:rPr>
          <w:rFonts w:eastAsia="Times New Roman" w:cs="Times New Roman"/>
          <w:sz w:val="24"/>
          <w:szCs w:val="24"/>
          <w:lang w:eastAsia="pl-PL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D6145">
        <w:rPr>
          <w:rFonts w:eastAsia="Times New Roman" w:cs="Times New Roman"/>
          <w:sz w:val="24"/>
          <w:szCs w:val="24"/>
          <w:lang w:eastAsia="pl-PL"/>
        </w:rPr>
        <w:t xml:space="preserve">z Oddziałami Integracyjnymi </w:t>
      </w:r>
      <w:r>
        <w:rPr>
          <w:rFonts w:eastAsia="Times New Roman" w:cs="Times New Roman"/>
          <w:sz w:val="24"/>
          <w:szCs w:val="24"/>
          <w:lang w:eastAsia="pl-PL"/>
        </w:rPr>
        <w:t>w Zduńskiej Woli.</w:t>
      </w:r>
    </w:p>
    <w:p w14:paraId="126CED1E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11. Rodzic/opiekun prawny może dokupić na własność dodatkowe </w:t>
      </w:r>
      <w:r>
        <w:rPr>
          <w:rFonts w:eastAsia="Times New Roman" w:cs="Times New Roman"/>
          <w:sz w:val="24"/>
          <w:szCs w:val="24"/>
          <w:lang w:eastAsia="pl-PL"/>
        </w:rPr>
        <w:t xml:space="preserve">karty zbliżeniowe przypisane do danego dziecka. Koszt pierwszej dodatkowej karty wg. taryfy, każdej następnej wg. taryfy. Zmiana opłat za dodatkowe karty będzie podana do wiadomości rodziców/opiekunów prawnych w sposób przyjęty w przedszkolu ( wywieszenie </w:t>
      </w:r>
      <w:r>
        <w:rPr>
          <w:rFonts w:eastAsia="Times New Roman" w:cs="Times New Roman"/>
          <w:sz w:val="24"/>
          <w:szCs w:val="24"/>
          <w:lang w:eastAsia="pl-PL"/>
        </w:rPr>
        <w:t>informacji na tablicy ogłoszeń dla rodziców ). Zakupu kart dokonuje Rada Rodziców.</w:t>
      </w:r>
    </w:p>
    <w:p w14:paraId="77D14B85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12. Po ukończeniu edukacji przedszkolnej dane dziecka są archiwizowane w placówce zgodnie z polityką RODO.</w:t>
      </w:r>
    </w:p>
    <w:p w14:paraId="334B334A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§ 2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                Przyprowadzanie dzieci do przedszkola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>1. Rodzice/ opiekunowie prawni lub inne upoważnione przez rodziców osoby przyprowadzające dziecko do przedszkola, zobowiązani są do rejestracji zdarzenia poprz</w:t>
      </w:r>
      <w:r>
        <w:rPr>
          <w:rFonts w:eastAsia="Times New Roman" w:cs="Times New Roman"/>
          <w:sz w:val="24"/>
          <w:szCs w:val="24"/>
          <w:lang w:eastAsia="pl-PL"/>
        </w:rPr>
        <w:t xml:space="preserve">ez przyłożenie karty zbliżeniowej dziecka do czytnika znajdującego się w holu przy szatni dla dzieci. System automatycznie rejestruje godzinę, o której dziecko zostało przyprowadzone.      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2. W przypadku niedopełnienia obowiązku zarejestrowania przyprowad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zenia dziecka do przedszkola poprzez nieodbicie przed wejściem do szatni karty zbliżeniowej, system naliczy opłatę za pobyt dziecka od godziny 06:30.</w:t>
      </w:r>
      <w:r>
        <w:rPr>
          <w:rFonts w:eastAsia="Times New Roman" w:cs="Times New Roman"/>
          <w:color w:val="FF0000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§ 3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Odbieranie dziecka z przedszkola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>1. Rodzice/ opiekunowie prawni lub inne upoważnione przez rodziców osoby odbierające dziecko z przedszkola, zobowiązani są do rejestracji zdarzenia poprzez przyłożenie karty zbliżeniowej dziecka do czy</w:t>
      </w:r>
      <w:r>
        <w:rPr>
          <w:rFonts w:eastAsia="Times New Roman" w:cs="Times New Roman"/>
          <w:sz w:val="24"/>
          <w:szCs w:val="24"/>
          <w:lang w:eastAsia="pl-PL"/>
        </w:rPr>
        <w:t>tnika znajdującego się w holu przy szatni dla dzieci. System automatycznie rejestruje godzinę, o której dziecko zostało odebrane. Może to nastąpić tylko wtedy, gdy dziecko po wyjściu z sali znajdzie się pod opieką rodzica/ opiekuna prawnego lub osoby upowa</w:t>
      </w:r>
      <w:r>
        <w:rPr>
          <w:rFonts w:eastAsia="Times New Roman" w:cs="Times New Roman"/>
          <w:sz w:val="24"/>
          <w:szCs w:val="24"/>
          <w:lang w:eastAsia="pl-PL"/>
        </w:rPr>
        <w:t xml:space="preserve">żnionej przez rodziców.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2. W przypadku niedopełnienia obowiązku zarejestrowania wyjścia dziecka z przedszkola poprzez nieodbicie karty zbliżeniowej przy </w:t>
      </w:r>
      <w:r>
        <w:rPr>
          <w:rFonts w:eastAsia="Times New Roman" w:cs="Times New Roman"/>
          <w:sz w:val="24"/>
          <w:szCs w:val="24"/>
          <w:lang w:eastAsia="pl-PL"/>
        </w:rPr>
        <w:t>wyjściu, czas pobytu dziecka naliczany będzie do godziny 16:30.</w:t>
      </w:r>
    </w:p>
    <w:p w14:paraId="66FB6F07" w14:textId="17664872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3. W sytuacji szczególnej np. zgubienie/ uszkodzenie karty zbliżeniowej, rodzic/ opiekun zgłasza fakt niezarejestrowania czasu pobytu dziecka w przedszkolu zgłasza dyrektorowi, intendentowi bą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dź nauczycielowi w grupie.</w:t>
      </w:r>
      <w:r>
        <w:rPr>
          <w:rFonts w:eastAsia="Times New Roman" w:cs="Times New Roman"/>
          <w:color w:val="FF0000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lastRenderedPageBreak/>
        <w:br/>
        <w:t xml:space="preserve">                                                                      § 4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                           Postanowienia końcowe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1. Regulamin dostępny jest na tablicy ogłoszeń dla rodziców w  Publicznym </w:t>
      </w:r>
      <w:r>
        <w:rPr>
          <w:rFonts w:eastAsia="Times New Roman" w:cs="Times New Roman"/>
          <w:sz w:val="24"/>
          <w:szCs w:val="24"/>
          <w:lang w:eastAsia="pl-PL"/>
        </w:rPr>
        <w:t xml:space="preserve">Przedszkolu </w:t>
      </w:r>
      <w:r w:rsidR="008D6145">
        <w:rPr>
          <w:rFonts w:eastAsia="Times New Roman" w:cs="Times New Roman"/>
          <w:sz w:val="24"/>
          <w:szCs w:val="24"/>
          <w:lang w:eastAsia="pl-PL"/>
        </w:rPr>
        <w:t>n</w:t>
      </w:r>
      <w:r>
        <w:rPr>
          <w:rFonts w:eastAsia="Times New Roman" w:cs="Times New Roman"/>
          <w:sz w:val="24"/>
          <w:szCs w:val="24"/>
          <w:lang w:eastAsia="pl-PL"/>
        </w:rPr>
        <w:t xml:space="preserve">r </w:t>
      </w:r>
      <w:r w:rsidR="008D6145">
        <w:rPr>
          <w:rFonts w:eastAsia="Times New Roman" w:cs="Times New Roman"/>
          <w:sz w:val="24"/>
          <w:szCs w:val="24"/>
          <w:lang w:eastAsia="pl-PL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D6145">
        <w:rPr>
          <w:rFonts w:eastAsia="Times New Roman" w:cs="Times New Roman"/>
          <w:sz w:val="24"/>
          <w:szCs w:val="24"/>
          <w:lang w:eastAsia="pl-PL"/>
        </w:rPr>
        <w:t xml:space="preserve">z Oddziałami Integracyjnymi </w:t>
      </w:r>
      <w:r>
        <w:rPr>
          <w:rFonts w:eastAsia="Times New Roman" w:cs="Times New Roman"/>
          <w:sz w:val="24"/>
          <w:szCs w:val="24"/>
          <w:lang w:eastAsia="pl-PL"/>
        </w:rPr>
        <w:t>w Zduńskiej Woli, na stronie internetowej placówki i w pokoju nr 1- gabinecie dyrektora.</w:t>
      </w:r>
    </w:p>
    <w:p w14:paraId="56DF54E1" w14:textId="77777777" w:rsidR="00A67F7F" w:rsidRDefault="00A86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Rodzice/opiekunowie prawni zobowiązani są do zapoznania się z niniejszym regulaminem i stosowania się do jego postanowień, a t</w:t>
      </w:r>
      <w:r>
        <w:rPr>
          <w:rFonts w:eastAsia="Times New Roman" w:cs="Times New Roman"/>
          <w:sz w:val="24"/>
          <w:szCs w:val="24"/>
          <w:lang w:eastAsia="pl-PL"/>
        </w:rPr>
        <w:t>akże do przekazania niezbędnych informacji na jego temat innym osobom upoważnionym przez nich do przyprowadzania i odbierania ich dziecka z przedszkola.</w:t>
      </w:r>
    </w:p>
    <w:p w14:paraId="50C826CF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3. Informacji związanych z naliczaniem opłat za pobyt, żywienie dziecka, udziela rodzicom/opiekunom pra</w:t>
      </w:r>
      <w:r>
        <w:rPr>
          <w:rFonts w:eastAsia="Times New Roman" w:cs="Times New Roman"/>
          <w:sz w:val="24"/>
          <w:szCs w:val="24"/>
          <w:lang w:eastAsia="pl-PL"/>
        </w:rPr>
        <w:t>wnym wyłącznie intendent przedszkola.</w:t>
      </w:r>
    </w:p>
    <w:p w14:paraId="2985C2B2" w14:textId="77777777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4. W przypadku awarii systemu lub zdarzeń niezależnych od przedszkola, prowadzona będzie papierowa wersja ewidencji pobytu dziecka w przedszkolu.</w:t>
      </w:r>
    </w:p>
    <w:p w14:paraId="0B8AE4EF" w14:textId="12FA3FB3" w:rsidR="00A67F7F" w:rsidRDefault="00A86581">
      <w:pPr>
        <w:spacing w:after="24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5. Procedura wchodzi w życie z dniem 03</w:t>
      </w:r>
      <w:r>
        <w:rPr>
          <w:rFonts w:eastAsia="Times New Roman" w:cs="Times New Roman"/>
          <w:sz w:val="24"/>
          <w:szCs w:val="24"/>
          <w:lang w:eastAsia="pl-PL"/>
        </w:rPr>
        <w:t>.12.2018 r.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</w:p>
    <w:p w14:paraId="6A7D5620" w14:textId="77777777" w:rsidR="00A67F7F" w:rsidRDefault="00A67F7F"/>
    <w:sectPr w:rsidR="00A67F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7F"/>
    <w:rsid w:val="008D6145"/>
    <w:rsid w:val="00A67F7F"/>
    <w:rsid w:val="00A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BB80"/>
  <w15:docId w15:val="{4FC538D5-D493-415E-A36C-B3378D9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27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27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Michalska-Hunck</dc:creator>
  <dc:description/>
  <cp:lastModifiedBy>Biuro</cp:lastModifiedBy>
  <cp:revision>2</cp:revision>
  <cp:lastPrinted>2021-05-12T11:11:00Z</cp:lastPrinted>
  <dcterms:created xsi:type="dcterms:W3CDTF">2021-10-08T08:56:00Z</dcterms:created>
  <dcterms:modified xsi:type="dcterms:W3CDTF">2021-10-08T08:56:00Z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